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76D07" w14:textId="77777777" w:rsidR="00BA1A79" w:rsidRPr="007F3D6A" w:rsidRDefault="00BA1A79" w:rsidP="00BA1A79">
      <w:pPr>
        <w:jc w:val="center"/>
        <w:rPr>
          <w:b/>
          <w:bCs/>
        </w:rPr>
      </w:pPr>
      <w:r w:rsidRPr="007F3D6A">
        <w:rPr>
          <w:b/>
          <w:bCs/>
        </w:rPr>
        <w:t>АДМИНИСТРАЦИЯ ТАЕЖЕНСКОГО СЕЛЬСОВЕТА</w:t>
      </w:r>
      <w:bookmarkStart w:id="0" w:name="_GoBack"/>
      <w:bookmarkEnd w:id="0"/>
    </w:p>
    <w:p w14:paraId="426E6515" w14:textId="77777777" w:rsidR="00BA1A79" w:rsidRPr="007F3D6A" w:rsidRDefault="00BA1A79" w:rsidP="00BA1A79">
      <w:pPr>
        <w:jc w:val="center"/>
        <w:rPr>
          <w:b/>
          <w:bCs/>
        </w:rPr>
      </w:pPr>
      <w:r w:rsidRPr="007F3D6A">
        <w:rPr>
          <w:b/>
          <w:bCs/>
        </w:rPr>
        <w:t>КАНСКОГО РАЙОНА КРАСНОЯРСКОГО КРАЯ</w:t>
      </w:r>
    </w:p>
    <w:p w14:paraId="2028B1AB" w14:textId="77777777" w:rsidR="00BA1A79" w:rsidRPr="007F3D6A" w:rsidRDefault="00BA1A79" w:rsidP="00BA1A79">
      <w:pPr>
        <w:rPr>
          <w:b/>
          <w:bCs/>
        </w:rPr>
      </w:pPr>
    </w:p>
    <w:p w14:paraId="5434BB32" w14:textId="77777777" w:rsidR="00BA1A79" w:rsidRPr="007F3D6A" w:rsidRDefault="00BA1A79" w:rsidP="00BA1A79">
      <w:pPr>
        <w:jc w:val="center"/>
        <w:rPr>
          <w:b/>
          <w:bCs/>
        </w:rPr>
      </w:pPr>
      <w:r w:rsidRPr="007F3D6A">
        <w:rPr>
          <w:b/>
          <w:bCs/>
        </w:rPr>
        <w:t>ПОСТАНОВЛЕНИЕ</w:t>
      </w:r>
      <w:r>
        <w:rPr>
          <w:b/>
          <w:bCs/>
        </w:rPr>
        <w:t xml:space="preserve"> (проект)</w:t>
      </w:r>
    </w:p>
    <w:p w14:paraId="05FE5159" w14:textId="77777777" w:rsidR="00BA1A79" w:rsidRPr="007F3D6A" w:rsidRDefault="00BA1A79" w:rsidP="00BA1A79">
      <w:pPr>
        <w:jc w:val="center"/>
        <w:rPr>
          <w:b/>
          <w:bCs/>
        </w:rPr>
      </w:pPr>
    </w:p>
    <w:p w14:paraId="08837131" w14:textId="77777777" w:rsidR="00BA1A79" w:rsidRPr="007F3D6A" w:rsidRDefault="00BA1A79" w:rsidP="00BA1A79">
      <w:pPr>
        <w:tabs>
          <w:tab w:val="left" w:pos="3795"/>
          <w:tab w:val="left" w:pos="8460"/>
        </w:tabs>
        <w:rPr>
          <w:b/>
          <w:bCs/>
          <w:sz w:val="28"/>
          <w:szCs w:val="28"/>
        </w:rPr>
      </w:pPr>
      <w:r w:rsidRPr="007F3D6A">
        <w:rPr>
          <w:b/>
          <w:bCs/>
        </w:rPr>
        <w:t>________ 2025 г.</w:t>
      </w:r>
      <w:r w:rsidRPr="007F3D6A">
        <w:rPr>
          <w:b/>
          <w:bCs/>
        </w:rPr>
        <w:tab/>
        <w:t>с. Таежное</w:t>
      </w:r>
      <w:r w:rsidRPr="007F3D6A">
        <w:rPr>
          <w:b/>
          <w:bCs/>
          <w:sz w:val="28"/>
          <w:szCs w:val="28"/>
        </w:rPr>
        <w:tab/>
        <w:t>№ ___</w:t>
      </w:r>
    </w:p>
    <w:p w14:paraId="070929A4" w14:textId="7493A299" w:rsidR="008F5F26" w:rsidRDefault="008F5F26"/>
    <w:p w14:paraId="5ED1C66F" w14:textId="30B67E18" w:rsidR="00BA1A79" w:rsidRDefault="00BA1A79"/>
    <w:p w14:paraId="747CBB38" w14:textId="2D89DC1F" w:rsidR="00BA1A79" w:rsidRPr="00BA1A79" w:rsidRDefault="00BA1A79" w:rsidP="00BA1A79">
      <w:pPr>
        <w:suppressAutoHyphens/>
        <w:jc w:val="center"/>
        <w:rPr>
          <w:lang w:eastAsia="ar-SA"/>
        </w:rPr>
      </w:pPr>
      <w:r w:rsidRPr="00BA1A79">
        <w:rPr>
          <w:lang w:eastAsia="ar-SA"/>
        </w:rPr>
        <w:t>О комиссии по предупреждению и ликвидации</w:t>
      </w:r>
      <w:r>
        <w:rPr>
          <w:lang w:eastAsia="ar-SA"/>
        </w:rPr>
        <w:t xml:space="preserve"> </w:t>
      </w:r>
      <w:r w:rsidRPr="00BA1A79">
        <w:rPr>
          <w:lang w:eastAsia="ar-SA"/>
        </w:rPr>
        <w:t>чрезвычайных ситуаций и обеспечению пожарной</w:t>
      </w:r>
      <w:r>
        <w:rPr>
          <w:lang w:eastAsia="ar-SA"/>
        </w:rPr>
        <w:t xml:space="preserve"> </w:t>
      </w:r>
      <w:r w:rsidRPr="00BA1A79">
        <w:rPr>
          <w:lang w:eastAsia="ar-SA"/>
        </w:rPr>
        <w:t xml:space="preserve">безопасности </w:t>
      </w:r>
      <w:proofErr w:type="spellStart"/>
      <w:r>
        <w:rPr>
          <w:lang w:eastAsia="ar-SA"/>
        </w:rPr>
        <w:t>Таеженского</w:t>
      </w:r>
      <w:proofErr w:type="spellEnd"/>
      <w:r w:rsidRPr="00BA1A79">
        <w:rPr>
          <w:lang w:eastAsia="ar-SA"/>
        </w:rPr>
        <w:t xml:space="preserve"> сельсовета</w:t>
      </w:r>
    </w:p>
    <w:p w14:paraId="70273DAA" w14:textId="77777777" w:rsidR="00BA1A79" w:rsidRPr="00BA1A79" w:rsidRDefault="00BA1A79" w:rsidP="00BA1A79">
      <w:pPr>
        <w:suppressAutoHyphens/>
        <w:jc w:val="center"/>
        <w:rPr>
          <w:b/>
          <w:bCs/>
          <w:i/>
          <w:iCs/>
          <w:lang w:eastAsia="ar-SA"/>
        </w:rPr>
      </w:pPr>
    </w:p>
    <w:p w14:paraId="2C75995F" w14:textId="349DA1C3" w:rsidR="00BA1A79" w:rsidRDefault="00BA1A79" w:rsidP="00BA1A79">
      <w:pPr>
        <w:suppressAutoHyphens/>
        <w:jc w:val="both"/>
        <w:rPr>
          <w:b/>
          <w:bCs/>
          <w:lang w:eastAsia="ar-SA"/>
        </w:rPr>
      </w:pPr>
      <w:r w:rsidRPr="00BA1A79">
        <w:rPr>
          <w:lang w:eastAsia="ar-SA"/>
        </w:rPr>
        <w:tab/>
        <w:t>В соответствии с постановлением Правительства Российской Федерации                                 от 30 декабря 2003 г. №</w:t>
      </w:r>
      <w:r>
        <w:rPr>
          <w:lang w:eastAsia="ar-SA"/>
        </w:rPr>
        <w:t xml:space="preserve"> </w:t>
      </w:r>
      <w:r w:rsidRPr="00BA1A79">
        <w:rPr>
          <w:lang w:eastAsia="ar-SA"/>
        </w:rPr>
        <w:t>794 «О единой государственной системы предупреждения                            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lang w:eastAsia="ar-SA"/>
        </w:rPr>
        <w:t xml:space="preserve"> </w:t>
      </w:r>
      <w:r w:rsidRPr="00BA1A79">
        <w:rPr>
          <w:lang w:eastAsia="ar-SA"/>
        </w:rPr>
        <w:t xml:space="preserve">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proofErr w:type="spellStart"/>
      <w:r>
        <w:rPr>
          <w:lang w:eastAsia="ar-SA"/>
        </w:rPr>
        <w:t>Таеженского</w:t>
      </w:r>
      <w:proofErr w:type="spellEnd"/>
      <w:r w:rsidRPr="00BA1A79">
        <w:rPr>
          <w:lang w:eastAsia="ar-SA"/>
        </w:rPr>
        <w:t xml:space="preserve"> сельсовета, </w:t>
      </w:r>
      <w:r w:rsidRPr="00BA1A79">
        <w:rPr>
          <w:b/>
          <w:bCs/>
          <w:lang w:eastAsia="ar-SA"/>
        </w:rPr>
        <w:t>ПОСТАНОВЛЯЕТ:</w:t>
      </w:r>
    </w:p>
    <w:p w14:paraId="1E538A70" w14:textId="77777777" w:rsidR="004545BE" w:rsidRPr="00BA1A79" w:rsidRDefault="004545BE" w:rsidP="00BA1A79">
      <w:pPr>
        <w:suppressAutoHyphens/>
        <w:jc w:val="both"/>
        <w:rPr>
          <w:lang w:eastAsia="ar-SA"/>
        </w:rPr>
      </w:pPr>
    </w:p>
    <w:p w14:paraId="3CA9EA58" w14:textId="10F14F17" w:rsidR="00BA1A79" w:rsidRPr="00BA1A79" w:rsidRDefault="009A4E20" w:rsidP="00BA1A7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1</w:t>
      </w:r>
      <w:r w:rsidRPr="009A4E20">
        <w:rPr>
          <w:lang w:eastAsia="ar-SA"/>
        </w:rPr>
        <w:t>.</w:t>
      </w:r>
      <w:r w:rsidR="00BA1A79" w:rsidRPr="00BA1A79">
        <w:rPr>
          <w:lang w:eastAsia="ar-SA"/>
        </w:rPr>
        <w:t xml:space="preserve">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="00BA1A79">
        <w:rPr>
          <w:lang w:eastAsia="ar-SA"/>
        </w:rPr>
        <w:t>Таеженского</w:t>
      </w:r>
      <w:proofErr w:type="spellEnd"/>
      <w:r w:rsidR="00BA1A79" w:rsidRPr="00BA1A79">
        <w:rPr>
          <w:lang w:eastAsia="ar-SA"/>
        </w:rPr>
        <w:t xml:space="preserve"> сельсовета Канского района Красноярского края</w:t>
      </w:r>
      <w:r>
        <w:rPr>
          <w:lang w:eastAsia="ar-SA"/>
        </w:rPr>
        <w:t xml:space="preserve">, согласно </w:t>
      </w:r>
      <w:r w:rsidR="00BA1A79" w:rsidRPr="00BA1A79">
        <w:rPr>
          <w:lang w:eastAsia="ar-SA"/>
        </w:rPr>
        <w:t>Приложени</w:t>
      </w:r>
      <w:r>
        <w:rPr>
          <w:lang w:eastAsia="ar-SA"/>
        </w:rPr>
        <w:t>ю</w:t>
      </w:r>
      <w:r w:rsidR="00BA1A79" w:rsidRPr="00BA1A79">
        <w:rPr>
          <w:lang w:eastAsia="ar-SA"/>
        </w:rPr>
        <w:t>.</w:t>
      </w:r>
    </w:p>
    <w:p w14:paraId="0BB4687B" w14:textId="53966BAF" w:rsidR="00BA1A79" w:rsidRPr="00BA1A79" w:rsidRDefault="009A4E20" w:rsidP="009A4E20">
      <w:pPr>
        <w:autoSpaceDE w:val="0"/>
        <w:autoSpaceDN w:val="0"/>
        <w:adjustRightInd w:val="0"/>
        <w:jc w:val="both"/>
      </w:pPr>
      <w:r>
        <w:t xml:space="preserve">     2</w:t>
      </w:r>
      <w:r w:rsidR="00BA1A79" w:rsidRPr="00BA1A79">
        <w:t>. Контроль по исполнению настоящего постановления оставляю за собой.</w:t>
      </w:r>
    </w:p>
    <w:p w14:paraId="2318F9F9" w14:textId="537D6143" w:rsidR="00BA1A79" w:rsidRPr="00BA1A79" w:rsidRDefault="009A4E20" w:rsidP="009A4E20">
      <w:pPr>
        <w:widowControl w:val="0"/>
        <w:suppressAutoHyphens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 xml:space="preserve">     3</w:t>
      </w:r>
      <w:r w:rsidR="00BA1A79" w:rsidRPr="00BA1A79">
        <w:rPr>
          <w:rFonts w:eastAsia="Arial Unicode MS"/>
          <w:kern w:val="1"/>
          <w:lang w:eastAsia="hi-IN" w:bidi="hi-IN"/>
        </w:rPr>
        <w:t>.</w:t>
      </w:r>
      <w:r w:rsidR="00BA1A79" w:rsidRPr="00BA1A79">
        <w:rPr>
          <w:rFonts w:ascii="Arial" w:eastAsia="Arial Unicode MS" w:hAnsi="Arial" w:cs="Mangal"/>
          <w:kern w:val="1"/>
          <w:lang w:eastAsia="hi-IN" w:bidi="hi-IN"/>
        </w:rPr>
        <w:t xml:space="preserve"> </w:t>
      </w:r>
      <w:r w:rsidR="00BA1A79" w:rsidRPr="00BA1A79">
        <w:rPr>
          <w:rFonts w:eastAsia="Arial Unicode MS"/>
          <w:kern w:val="1"/>
          <w:lang w:eastAsia="hi-IN" w:bidi="hi-IN"/>
        </w:rPr>
        <w:t xml:space="preserve">Настоящее постановление вступает в силу в день, следующий за днем его официального опубликования в печатном издании </w:t>
      </w:r>
      <w:r w:rsidR="00BA1A79" w:rsidRPr="00BA1A79">
        <w:rPr>
          <w:rFonts w:eastAsia="Arial Unicode MS"/>
          <w:kern w:val="1"/>
          <w:shd w:val="clear" w:color="auto" w:fill="FFFFFF"/>
          <w:lang w:eastAsia="hi-IN" w:bidi="hi-IN"/>
        </w:rPr>
        <w:t>«</w:t>
      </w:r>
      <w:r w:rsidR="00BA1A79" w:rsidRPr="00BA1A79">
        <w:rPr>
          <w:rFonts w:eastAsia="Arial Unicode MS"/>
          <w:kern w:val="1"/>
          <w:lang w:eastAsia="hi-IN" w:bidi="hi-IN"/>
        </w:rPr>
        <w:t>Ведомости органов местного самоуправления села Таежное</w:t>
      </w:r>
      <w:r w:rsidR="00BA1A79" w:rsidRPr="00BA1A79">
        <w:rPr>
          <w:rFonts w:eastAsia="Arial Unicode MS"/>
          <w:kern w:val="1"/>
          <w:shd w:val="clear" w:color="auto" w:fill="FFFFFF"/>
          <w:lang w:eastAsia="hi-IN" w:bidi="hi-IN"/>
        </w:rPr>
        <w:t>»</w:t>
      </w:r>
      <w:r w:rsidR="00BA1A79" w:rsidRPr="00BA1A79">
        <w:rPr>
          <w:rFonts w:eastAsia="Arial Unicode MS"/>
          <w:kern w:val="1"/>
          <w:lang w:eastAsia="hi-IN" w:bidi="hi-IN"/>
        </w:rPr>
        <w:t xml:space="preserve"> и подлежит размещению на официальном сайте администрации </w:t>
      </w:r>
      <w:proofErr w:type="spellStart"/>
      <w:r w:rsidR="00BA1A79" w:rsidRPr="00BA1A79">
        <w:rPr>
          <w:rFonts w:eastAsia="Arial Unicode MS"/>
          <w:kern w:val="1"/>
          <w:lang w:eastAsia="hi-IN" w:bidi="hi-IN"/>
        </w:rPr>
        <w:t>Таеженского</w:t>
      </w:r>
      <w:proofErr w:type="spellEnd"/>
      <w:r w:rsidR="00BA1A79" w:rsidRPr="00BA1A79">
        <w:rPr>
          <w:rFonts w:eastAsia="Arial Unicode MS"/>
          <w:kern w:val="1"/>
          <w:lang w:eastAsia="hi-IN" w:bidi="hi-IN"/>
        </w:rPr>
        <w:t xml:space="preserve"> сельсовета </w:t>
      </w:r>
      <w:hyperlink r:id="rId5" w:history="1">
        <w:r w:rsidR="00BA1A79" w:rsidRPr="00BA1A79">
          <w:rPr>
            <w:rFonts w:eastAsia="Arial Unicode MS"/>
            <w:color w:val="0000FF"/>
            <w:kern w:val="1"/>
            <w:u w:val="single"/>
            <w:lang w:eastAsia="hi-IN" w:bidi="hi-IN"/>
          </w:rPr>
          <w:t>https://taezhenskij-r04.gosweb.gosuslugi.ru/</w:t>
        </w:r>
      </w:hyperlink>
      <w:r w:rsidR="00BA1A79" w:rsidRPr="00BA1A79">
        <w:rPr>
          <w:rFonts w:eastAsia="Arial Unicode MS"/>
          <w:color w:val="0000FF"/>
          <w:kern w:val="1"/>
          <w:u w:val="single"/>
          <w:lang w:eastAsia="hi-IN" w:bidi="hi-IN"/>
        </w:rPr>
        <w:t>.</w:t>
      </w:r>
    </w:p>
    <w:p w14:paraId="103A7D48" w14:textId="77777777" w:rsidR="00BA1A79" w:rsidRPr="00BA1A79" w:rsidRDefault="00BA1A79" w:rsidP="00BA1A79">
      <w:pPr>
        <w:widowControl w:val="0"/>
        <w:suppressAutoHyphens/>
        <w:ind w:firstLine="851"/>
        <w:jc w:val="both"/>
        <w:rPr>
          <w:rFonts w:ascii="Arial" w:eastAsia="Arial Unicode MS" w:hAnsi="Arial" w:cs="Mangal"/>
          <w:kern w:val="1"/>
          <w:lang w:eastAsia="hi-IN" w:bidi="hi-IN"/>
        </w:rPr>
      </w:pPr>
    </w:p>
    <w:p w14:paraId="2EE4F2FF" w14:textId="77777777" w:rsidR="00BA1A79" w:rsidRPr="00BA1A79" w:rsidRDefault="00BA1A79" w:rsidP="00BA1A79">
      <w:pPr>
        <w:autoSpaceDE w:val="0"/>
        <w:autoSpaceDN w:val="0"/>
        <w:adjustRightInd w:val="0"/>
        <w:ind w:firstLine="284"/>
        <w:jc w:val="both"/>
      </w:pPr>
    </w:p>
    <w:p w14:paraId="204AF130" w14:textId="77777777" w:rsidR="00BA1A79" w:rsidRPr="00BA1A79" w:rsidRDefault="00BA1A79" w:rsidP="00BA1A79">
      <w:pPr>
        <w:autoSpaceDE w:val="0"/>
        <w:autoSpaceDN w:val="0"/>
        <w:adjustRightInd w:val="0"/>
        <w:ind w:firstLine="284"/>
        <w:jc w:val="both"/>
      </w:pPr>
    </w:p>
    <w:p w14:paraId="76137C07" w14:textId="77777777" w:rsidR="00BA1A79" w:rsidRPr="00BA1A79" w:rsidRDefault="00BA1A79" w:rsidP="00BA1A79">
      <w:pPr>
        <w:autoSpaceDE w:val="0"/>
        <w:autoSpaceDN w:val="0"/>
        <w:adjustRightInd w:val="0"/>
        <w:ind w:firstLine="284"/>
        <w:jc w:val="both"/>
      </w:pPr>
    </w:p>
    <w:p w14:paraId="6489FE38" w14:textId="77777777" w:rsidR="00BA1A79" w:rsidRPr="00BA1A79" w:rsidRDefault="00BA1A79" w:rsidP="00BA1A79">
      <w:pPr>
        <w:tabs>
          <w:tab w:val="left" w:pos="7230"/>
        </w:tabs>
        <w:jc w:val="both"/>
      </w:pPr>
      <w:r w:rsidRPr="00BA1A79">
        <w:t xml:space="preserve">Глава </w:t>
      </w:r>
      <w:proofErr w:type="spellStart"/>
      <w:r w:rsidRPr="00BA1A79">
        <w:t>Таеженского</w:t>
      </w:r>
      <w:proofErr w:type="spellEnd"/>
      <w:r w:rsidRPr="00BA1A79">
        <w:t xml:space="preserve"> сельсовета</w:t>
      </w:r>
      <w:r w:rsidRPr="00BA1A79">
        <w:tab/>
        <w:t xml:space="preserve">        И.А. Малахов</w:t>
      </w:r>
    </w:p>
    <w:p w14:paraId="1CEA96EB" w14:textId="77777777" w:rsidR="00BA1A79" w:rsidRPr="00BA1A79" w:rsidRDefault="00BA1A79" w:rsidP="00BA1A79">
      <w:pPr>
        <w:widowControl w:val="0"/>
        <w:autoSpaceDE w:val="0"/>
        <w:autoSpaceDN w:val="0"/>
        <w:adjustRightInd w:val="0"/>
      </w:pPr>
    </w:p>
    <w:p w14:paraId="64103C87" w14:textId="5DEEF0C4" w:rsidR="00BA1A79" w:rsidRPr="00BA1A79" w:rsidRDefault="00BA1A79"/>
    <w:p w14:paraId="3297745C" w14:textId="7757A923" w:rsidR="00BA1A79" w:rsidRPr="00BA1A79" w:rsidRDefault="00BA1A79"/>
    <w:p w14:paraId="79009AFF" w14:textId="310655A5" w:rsidR="00BA1A79" w:rsidRDefault="00BA1A79"/>
    <w:p w14:paraId="5B106019" w14:textId="1E439206" w:rsidR="00BA1A79" w:rsidRDefault="00BA1A79"/>
    <w:p w14:paraId="2145BC16" w14:textId="0B4D4B8C" w:rsidR="00BA1A79" w:rsidRDefault="00BA1A79"/>
    <w:p w14:paraId="2F57EC23" w14:textId="5B0ACFFB" w:rsidR="00BA1A79" w:rsidRDefault="00BA1A79"/>
    <w:p w14:paraId="48D9C525" w14:textId="656D0B09" w:rsidR="00BA1A79" w:rsidRDefault="00BA1A79"/>
    <w:p w14:paraId="234D3602" w14:textId="641DA71E" w:rsidR="00BA1A79" w:rsidRDefault="00BA1A79"/>
    <w:p w14:paraId="60A1132C" w14:textId="1E6960B1" w:rsidR="00BA1A79" w:rsidRDefault="00BA1A79"/>
    <w:p w14:paraId="53E4F3D4" w14:textId="116ADD64" w:rsidR="00BA1A79" w:rsidRDefault="00BA1A79"/>
    <w:p w14:paraId="4BBC02D8" w14:textId="1473D53D" w:rsidR="00BA1A79" w:rsidRDefault="00BA1A79"/>
    <w:p w14:paraId="3AC83B42" w14:textId="2E96325D" w:rsidR="009A4E20" w:rsidRDefault="009A4E20"/>
    <w:p w14:paraId="5316D607" w14:textId="2E1DA5E2" w:rsidR="009A4E20" w:rsidRDefault="009A4E20"/>
    <w:p w14:paraId="427192B0" w14:textId="1A153DA3" w:rsidR="009A4E20" w:rsidRDefault="009A4E20"/>
    <w:p w14:paraId="3BEA4592" w14:textId="257BC416" w:rsidR="009A4E20" w:rsidRDefault="009A4E20"/>
    <w:p w14:paraId="2FBE6819" w14:textId="77777777" w:rsidR="009A4E20" w:rsidRDefault="009A4E20"/>
    <w:p w14:paraId="73A869F6" w14:textId="1EF602CC" w:rsidR="00BA1A79" w:rsidRDefault="00BA1A79"/>
    <w:p w14:paraId="35FC92C4" w14:textId="0C31E4E1" w:rsidR="00BA1A79" w:rsidRPr="004545BE" w:rsidRDefault="00BA1A79" w:rsidP="00BA1A79">
      <w:pPr>
        <w:suppressAutoHyphens/>
        <w:jc w:val="right"/>
        <w:rPr>
          <w:lang w:eastAsia="ar-SA"/>
        </w:rPr>
      </w:pPr>
      <w:r w:rsidRPr="004545BE">
        <w:rPr>
          <w:lang w:eastAsia="ar-SA"/>
        </w:rPr>
        <w:lastRenderedPageBreak/>
        <w:t xml:space="preserve">Приложение  </w:t>
      </w:r>
    </w:p>
    <w:p w14:paraId="35972E4A" w14:textId="77777777" w:rsidR="00BA1A79" w:rsidRPr="004545BE" w:rsidRDefault="00BA1A79" w:rsidP="00BA1A79">
      <w:pPr>
        <w:tabs>
          <w:tab w:val="center" w:pos="4818"/>
          <w:tab w:val="right" w:pos="9637"/>
        </w:tabs>
        <w:suppressAutoHyphens/>
        <w:rPr>
          <w:lang w:eastAsia="ar-SA"/>
        </w:rPr>
      </w:pPr>
      <w:r w:rsidRPr="004545BE">
        <w:rPr>
          <w:lang w:eastAsia="ar-SA"/>
        </w:rPr>
        <w:tab/>
      </w:r>
      <w:r w:rsidRPr="004545BE">
        <w:rPr>
          <w:lang w:eastAsia="ar-SA"/>
        </w:rPr>
        <w:tab/>
        <w:t>к постановлению администрации</w:t>
      </w:r>
    </w:p>
    <w:p w14:paraId="03D7927F" w14:textId="2B107AAD" w:rsidR="00BA1A79" w:rsidRPr="004545BE" w:rsidRDefault="00BA1A79" w:rsidP="00BA1A79">
      <w:pPr>
        <w:suppressAutoHyphens/>
        <w:jc w:val="right"/>
        <w:rPr>
          <w:lang w:eastAsia="ar-SA"/>
        </w:rPr>
      </w:pPr>
      <w:proofErr w:type="spellStart"/>
      <w:r w:rsidRPr="004545BE">
        <w:rPr>
          <w:lang w:eastAsia="ar-SA"/>
        </w:rPr>
        <w:t>Таеженского</w:t>
      </w:r>
      <w:proofErr w:type="spellEnd"/>
      <w:r w:rsidRPr="004545BE">
        <w:rPr>
          <w:lang w:eastAsia="ar-SA"/>
        </w:rPr>
        <w:t xml:space="preserve"> сельсовета</w:t>
      </w:r>
    </w:p>
    <w:p w14:paraId="001BBBCD" w14:textId="77777777" w:rsidR="00BA1A79" w:rsidRPr="004545BE" w:rsidRDefault="00BA1A79" w:rsidP="00BA1A79">
      <w:pPr>
        <w:suppressAutoHyphens/>
        <w:jc w:val="right"/>
        <w:rPr>
          <w:lang w:eastAsia="ar-SA"/>
        </w:rPr>
      </w:pPr>
      <w:r w:rsidRPr="004545BE">
        <w:rPr>
          <w:lang w:eastAsia="ar-SA"/>
        </w:rPr>
        <w:t>от 00.00.2025 № 00-п</w:t>
      </w:r>
    </w:p>
    <w:p w14:paraId="43005AA6" w14:textId="77777777" w:rsidR="00BA1A79" w:rsidRPr="004545BE" w:rsidRDefault="00BA1A79" w:rsidP="00BA1A79">
      <w:pPr>
        <w:suppressAutoHyphens/>
        <w:jc w:val="right"/>
        <w:rPr>
          <w:lang w:eastAsia="ar-SA"/>
        </w:rPr>
      </w:pPr>
    </w:p>
    <w:p w14:paraId="7FA26E77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1574C37E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b/>
          <w:lang w:eastAsia="ar-SA"/>
        </w:rPr>
        <w:t xml:space="preserve">                                                               ПОЛОЖЕНИЕ</w:t>
      </w:r>
    </w:p>
    <w:p w14:paraId="3B7C80C8" w14:textId="77777777" w:rsidR="00BA1A79" w:rsidRPr="004545BE" w:rsidRDefault="00BA1A79" w:rsidP="00BA1A79">
      <w:pPr>
        <w:suppressAutoHyphens/>
        <w:jc w:val="center"/>
        <w:rPr>
          <w:b/>
          <w:lang w:eastAsia="ar-SA"/>
        </w:rPr>
      </w:pPr>
      <w:r w:rsidRPr="004545BE">
        <w:rPr>
          <w:b/>
          <w:lang w:eastAsia="ar-SA"/>
        </w:rPr>
        <w:t>о сельской комиссии по предупреждению и ликвидации чрезвычайных ситуаций и обеспечению пожарной безопасности</w:t>
      </w:r>
    </w:p>
    <w:p w14:paraId="3265417D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718E212A" w14:textId="77777777" w:rsidR="00BA1A79" w:rsidRPr="004545BE" w:rsidRDefault="00BA1A79" w:rsidP="00BA1A79">
      <w:pPr>
        <w:numPr>
          <w:ilvl w:val="0"/>
          <w:numId w:val="1"/>
        </w:numPr>
        <w:suppressAutoHyphens/>
        <w:jc w:val="both"/>
        <w:rPr>
          <w:b/>
          <w:lang w:eastAsia="ar-SA"/>
        </w:rPr>
      </w:pPr>
      <w:r w:rsidRPr="004545BE">
        <w:rPr>
          <w:b/>
          <w:lang w:eastAsia="ar-SA"/>
        </w:rPr>
        <w:t>Общие положения</w:t>
      </w:r>
    </w:p>
    <w:p w14:paraId="749B3068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009CF235" w14:textId="39E7E682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1.1 Комиссия по предупреждению и ликвидации чрезвычайных ситуаций и обеспечению пожарной безопасности (далее именуется –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Канского района на территории </w:t>
      </w:r>
      <w:proofErr w:type="spellStart"/>
      <w:r w:rsidRPr="004545BE">
        <w:rPr>
          <w:lang w:eastAsia="ar-SA"/>
        </w:rPr>
        <w:t>Таеженского</w:t>
      </w:r>
      <w:proofErr w:type="spellEnd"/>
      <w:r w:rsidRPr="004545BE">
        <w:rPr>
          <w:lang w:eastAsia="ar-SA"/>
        </w:rPr>
        <w:t xml:space="preserve"> сельсовета (далее – ТП РСЧС) в выполнении мероприятий по снижению риска, смягчению и ликвидации последствий чрезвычайных ситуаций и обеспечению пожарной безопасности.</w:t>
      </w:r>
    </w:p>
    <w:p w14:paraId="20048870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1.2 Комиссия осуществляет свою деятельность под руководством Главы сельсовета, руководствуясь настоящим Положением.</w:t>
      </w:r>
    </w:p>
    <w:p w14:paraId="68F2F878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1.3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</w:t>
      </w:r>
    </w:p>
    <w:p w14:paraId="4C32F962" w14:textId="6C3D5CC2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1.4 Положение о комиссии</w:t>
      </w:r>
      <w:r w:rsidR="009A4E20">
        <w:rPr>
          <w:lang w:eastAsia="ar-SA"/>
        </w:rPr>
        <w:t xml:space="preserve"> </w:t>
      </w:r>
      <w:r w:rsidRPr="004545BE">
        <w:rPr>
          <w:lang w:eastAsia="ar-SA"/>
        </w:rPr>
        <w:t>утверждаются постановлением Главы сельсовета.</w:t>
      </w:r>
    </w:p>
    <w:p w14:paraId="5A960868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48CD5586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lang w:eastAsia="ar-SA"/>
        </w:rPr>
        <w:t xml:space="preserve">                                             </w:t>
      </w:r>
      <w:r w:rsidRPr="004545BE">
        <w:rPr>
          <w:b/>
          <w:lang w:eastAsia="ar-SA"/>
        </w:rPr>
        <w:t xml:space="preserve">2.  Основные задачи и функции комиссии  </w:t>
      </w:r>
    </w:p>
    <w:p w14:paraId="0856C40F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03AC26C7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2.1. Основными задачами Комиссии являются:</w:t>
      </w:r>
    </w:p>
    <w:p w14:paraId="7E586406" w14:textId="77777777" w:rsidR="00BA1A79" w:rsidRPr="004545BE" w:rsidRDefault="00BA1A79" w:rsidP="00BA1A79">
      <w:pPr>
        <w:suppressAutoHyphens/>
        <w:ind w:firstLine="708"/>
        <w:jc w:val="both"/>
        <w:rPr>
          <w:lang w:eastAsia="ar-SA"/>
        </w:rPr>
      </w:pPr>
      <w:r w:rsidRPr="004545BE">
        <w:rPr>
          <w:lang w:eastAsia="ar-SA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14:paraId="2002422D" w14:textId="77777777" w:rsidR="00BA1A79" w:rsidRPr="004545BE" w:rsidRDefault="00BA1A79" w:rsidP="00BA1A79">
      <w:pPr>
        <w:suppressAutoHyphens/>
        <w:ind w:firstLine="709"/>
        <w:jc w:val="both"/>
        <w:rPr>
          <w:lang w:eastAsia="ar-SA"/>
        </w:rPr>
      </w:pPr>
      <w:r w:rsidRPr="004545BE">
        <w:rPr>
          <w:lang w:eastAsia="ar-SA"/>
        </w:rPr>
        <w:t>координация деятельности органов управления и сил муниципального звена ТП РСЧС;</w:t>
      </w:r>
    </w:p>
    <w:p w14:paraId="11B185E7" w14:textId="77777777" w:rsidR="00BA1A79" w:rsidRPr="004545BE" w:rsidRDefault="00BA1A79" w:rsidP="00BA1A79">
      <w:pPr>
        <w:suppressAutoHyphens/>
        <w:ind w:firstLine="709"/>
        <w:jc w:val="both"/>
        <w:rPr>
          <w:lang w:eastAsia="ar-SA"/>
        </w:rPr>
      </w:pPr>
      <w:r w:rsidRPr="004545BE">
        <w:rPr>
          <w:lang w:eastAsia="ar-SA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14:paraId="626AA251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14:paraId="2FE1EE7E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2.2. Комиссия в соответствии с возложенными на нее задачами выполняет следующие функции:</w:t>
      </w:r>
    </w:p>
    <w:p w14:paraId="0987354A" w14:textId="66655B30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рассматривает в пределах своей компетенции вопросы в области предупреждения и ликвидации чрезвычайных ситуации и обеспечения пожарной безопасности и вносит в установленном порядке соответствующие предложения Главе сельсовета;</w:t>
      </w:r>
    </w:p>
    <w:p w14:paraId="2313FF5F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разрабатывает предложения по совершенствованию правовых актов сельсовета, иных нормативных документов в области предупреждения и ликвидации чрезвычайных ситуаций и обеспечения пожарной безопасности;</w:t>
      </w:r>
    </w:p>
    <w:p w14:paraId="5138AEC9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lastRenderedPageBreak/>
        <w:t xml:space="preserve">     рассматривает прогнозы чрезвычайных ситуаций, организует прогнозирование чрезвычайных ситуаций на территории сельсовета, организует разработку и реализацию мер, направленных на предупреждения и ликвидацию чрезвычайных ситуаций, обеспечение пожарной безопасности;</w:t>
      </w:r>
    </w:p>
    <w:p w14:paraId="0696359B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разрабатывает предложения по развитию и обеспечению функционирования муниципального звена ТП РСЧС;</w:t>
      </w:r>
    </w:p>
    <w:p w14:paraId="4B9333F4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разрабатывает предложения по ликвидации чрезвычайных ситуаций на территории сельсовета и проведению операций чрезвычайного гуманитарного реагирования;</w:t>
      </w:r>
    </w:p>
    <w:p w14:paraId="693CFDC4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организует работу по подготовке предложений и аналитических материалов для Главы сельсовета по вопросам защиты населения и территории от чрезвычайных ситуаций                        и обеспечения пожарной безопасности и безопасности людей на вводных объектах.</w:t>
      </w:r>
    </w:p>
    <w:p w14:paraId="63E03825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2BD6CB85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b/>
          <w:lang w:eastAsia="ar-SA"/>
        </w:rPr>
        <w:t xml:space="preserve">                                                       3. Права комиссии  </w:t>
      </w:r>
    </w:p>
    <w:p w14:paraId="6A4A6C41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4427E9A2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3.1. Комиссия в пределах своей компетенции имеет право:</w:t>
      </w:r>
    </w:p>
    <w:p w14:paraId="4A3AB488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запрашивать у администрации сельсовета, организаций и общественных объединений необходимые материалы и информацию;</w:t>
      </w:r>
    </w:p>
    <w:p w14:paraId="492CA697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заслушивать на своих заседаниях представителей администрации сельсовета, организаций и общественных объединений; </w:t>
      </w:r>
    </w:p>
    <w:p w14:paraId="50FFB8E2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привлекать для участие в своей работе представителей администрации сельсовета, организаций общественных объединений по согласованию с их руководителями;</w:t>
      </w:r>
    </w:p>
    <w:p w14:paraId="7D64A19F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14:paraId="189943B4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создавать рабочие группы из числа членов Комиссии, специалистов администрации сельсовета,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 </w:t>
      </w:r>
    </w:p>
    <w:p w14:paraId="4AC71C71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539B02E7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lang w:eastAsia="ar-SA"/>
        </w:rPr>
        <w:t xml:space="preserve">                                          </w:t>
      </w:r>
      <w:r w:rsidRPr="004545BE">
        <w:rPr>
          <w:b/>
          <w:lang w:eastAsia="ar-SA"/>
        </w:rPr>
        <w:t>4.Организация деятельности комиссии</w:t>
      </w:r>
    </w:p>
    <w:p w14:paraId="7CCB2850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18D68172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4.1. Комиссию возглавляет Глава сельсовета, который руководит деятельностью комиссии и несет ответственность за выполнение возложенных на нее задач.</w:t>
      </w:r>
    </w:p>
    <w:p w14:paraId="7830B9F8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4.2. Работа комиссии организуется по годовым планам.</w:t>
      </w:r>
    </w:p>
    <w:p w14:paraId="005B4AD8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Заседания комиссии проводятся по мере необходимости, но не реже одного </w:t>
      </w:r>
      <w:proofErr w:type="gramStart"/>
      <w:r w:rsidRPr="004545BE">
        <w:rPr>
          <w:lang w:eastAsia="ar-SA"/>
        </w:rPr>
        <w:t>раза  в</w:t>
      </w:r>
      <w:proofErr w:type="gramEnd"/>
      <w:r w:rsidRPr="004545BE">
        <w:rPr>
          <w:lang w:eastAsia="ar-SA"/>
        </w:rPr>
        <w:t xml:space="preserve"> квартал. </w:t>
      </w:r>
    </w:p>
    <w:p w14:paraId="4952FBBD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Для оперативного и безотлагательного решения отдельных вопросов комиссия может проводить внеочередное заседания.</w:t>
      </w:r>
    </w:p>
    <w:p w14:paraId="0F904F24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Информация о внеочередном заседании доводится до сведения ее членов секретарем комиссии.</w:t>
      </w:r>
    </w:p>
    <w:p w14:paraId="2E38D2E6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4.3. Заседание комиссии считается правомочным, если на нем присутствует более половины членов комиссии.</w:t>
      </w:r>
    </w:p>
    <w:p w14:paraId="54FF8B95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Члены комиссии обладают равными правами при обслуживании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</w:t>
      </w:r>
    </w:p>
    <w:p w14:paraId="6A9ABEA6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4.4. Решения комиссии принимаются на ее заседаниях открытым голосованием простым большинством голосов присутствующих членов комиссии. Решения комиссии оформляются в виде протоколов, которые подписываются председателем комиссии (или его заместителем) и секретарем комиссии.</w:t>
      </w:r>
    </w:p>
    <w:p w14:paraId="4D90D93F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Решения комиссии доводятся до исполнителей выписками из протоколов заседаний комиссии.</w:t>
      </w:r>
    </w:p>
    <w:p w14:paraId="48EB11CA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lastRenderedPageBreak/>
        <w:t xml:space="preserve">      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предприятий, вне зависимости от форм собственности, осуществляющих свою деятельность на территории сельского поселения.</w:t>
      </w:r>
    </w:p>
    <w:p w14:paraId="7D164C4B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5B79D840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5ED60C79" w14:textId="54A958EB" w:rsidR="00BA1A79" w:rsidRPr="004545BE" w:rsidRDefault="00BA1A79"/>
    <w:p w14:paraId="7FC51CD6" w14:textId="47F04C68" w:rsidR="00BA1A79" w:rsidRPr="004545BE" w:rsidRDefault="00BA1A79"/>
    <w:p w14:paraId="68B005A0" w14:textId="43D4AEC8" w:rsidR="00BA1A79" w:rsidRPr="004545BE" w:rsidRDefault="00BA1A79"/>
    <w:p w14:paraId="5141F876" w14:textId="6AE59D7B" w:rsidR="00BA1A79" w:rsidRPr="004545BE" w:rsidRDefault="00BA1A79"/>
    <w:p w14:paraId="05D776FE" w14:textId="77777777" w:rsidR="00BA1A79" w:rsidRPr="004545BE" w:rsidRDefault="00BA1A79"/>
    <w:sectPr w:rsidR="00BA1A79" w:rsidRPr="0045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36429"/>
    <w:multiLevelType w:val="hybridMultilevel"/>
    <w:tmpl w:val="D5BC265A"/>
    <w:lvl w:ilvl="0" w:tplc="4E78BBB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26"/>
    <w:rsid w:val="004545BE"/>
    <w:rsid w:val="008F5F26"/>
    <w:rsid w:val="009A4E20"/>
    <w:rsid w:val="00BA1A79"/>
    <w:rsid w:val="00D8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1E92"/>
  <w15:chartTrackingRefBased/>
  <w15:docId w15:val="{C9D1BDDD-6615-480E-868C-42A0B714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2025-05-19T07:59:00Z</dcterms:created>
  <dcterms:modified xsi:type="dcterms:W3CDTF">2025-05-19T08:27:00Z</dcterms:modified>
</cp:coreProperties>
</file>